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67" w:rsidRPr="00123D3A" w:rsidRDefault="00680167" w:rsidP="00680167">
      <w:pPr>
        <w:pStyle w:val="1"/>
        <w:spacing w:line="240" w:lineRule="auto"/>
        <w:ind w:left="0" w:right="0"/>
        <w:rPr>
          <w:rFonts w:ascii="Times New Roman" w:hAnsi="Times New Roman"/>
          <w:b/>
          <w:sz w:val="28"/>
          <w:szCs w:val="28"/>
        </w:rPr>
      </w:pPr>
      <w:r w:rsidRPr="00123D3A">
        <w:rPr>
          <w:rFonts w:ascii="Times New Roman" w:hAnsi="Times New Roman"/>
          <w:b/>
          <w:sz w:val="28"/>
          <w:szCs w:val="28"/>
        </w:rPr>
        <w:t xml:space="preserve">Алгоритм сопровождения </w:t>
      </w:r>
      <w:proofErr w:type="gramStart"/>
      <w:r w:rsidRPr="00123D3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23D3A">
        <w:rPr>
          <w:rFonts w:ascii="Times New Roman" w:hAnsi="Times New Roman"/>
          <w:b/>
          <w:sz w:val="28"/>
          <w:szCs w:val="28"/>
        </w:rPr>
        <w:t xml:space="preserve"> группы риска отклоняющегося поведения </w:t>
      </w:r>
    </w:p>
    <w:p w:rsidR="00680167" w:rsidRDefault="00680167" w:rsidP="00680167">
      <w:pPr>
        <w:spacing w:after="0"/>
        <w:rPr>
          <w:rFonts w:ascii="Times New Roman" w:eastAsia="Times New Roman" w:hAnsi="Times New Roman"/>
          <w:b/>
          <w:sz w:val="32"/>
          <w:szCs w:val="32"/>
        </w:rPr>
      </w:pPr>
      <w:r w:rsidRPr="00763A05"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pict>
          <v:group id="Group 81" o:spid="_x0000_s1026" style="position:absolute;margin-left:-30.35pt;margin-top:7.85pt;width:514.25pt;height:662.5pt;z-index:251660288" coordorigin="1094,2634" coordsize="10285,1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9" o:spid="_x0000_s1027" type="#_x0000_t32" style="position:absolute;left:8923;top:11576;width:1;height:5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UwXsAAAADaAAAADwAAAGRycy9kb3ducmV2LnhtbESPwYrCQBBE78L+w9ALe9OJoqLRURZh&#10;F8GTMR/QZNokmOkJmV7N+vWOIHgsquoVtd72rlFX6kLt2cB4lIAiLrytuTSQn36GC1BBkC02nsnA&#10;PwXYbj4Ga0ytv/GRrpmUKkI4pGigEmlTrUNRkcMw8i1x9M6+cyhRdqW2Hd4i3DV6kiRz7bDmuFBh&#10;S7uKikv25wz4PP/tD820LbM70/1wlinL0pivz/57BUqol3f41d5bAzN4Xok3QG8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qFMF7AAAAA2gAAAA8AAAAAAAAAAAAAAAAA&#10;oQIAAGRycy9kb3ducmV2LnhtbFBLBQYAAAAABAAEAPkAAACOAwAAAAA=&#10;" strokecolor="#4f81bd [3204]" strokeweight="3pt">
              <v:stroke endarrow="block"/>
            </v:shape>
            <v:group id="Group 40" o:spid="_x0000_s1028" style="position:absolute;left:1094;top:2634;width:10285;height:13250" coordorigin="453,2223" coordsize="10285,13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roundrect id="AutoShape 41" o:spid="_x0000_s1029" style="position:absolute;left:638;top:2223;width:5545;height:9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d2CMIA&#10;AADbAAAADwAAAGRycy9kb3ducmV2LnhtbESPwWrCQBCG74LvsIzgrW4saG10FRGKgrVFrfchO01C&#10;s7Mhu9H49p2D4HH45//mm8Wqc5W6UhNKzwbGowQUceZtybmBn/PHywxUiMgWK89k4E4BVst+b4Gp&#10;9Tc+0vUUcyUQDikaKGKsU61DVpDDMPI1sWS/vnEYZWxybRu8CdxV+jVJptphyXKhwJo2BWV/p9aJ&#10;Bp+nuK4/vy7b7/d9+2bDQbeZMcNBt56DitTF5/KjvbMGJmIvvwgA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93YIwgAAANsAAAAPAAAAAAAAAAAAAAAAAJgCAABkcnMvZG93&#10;bnJldi54bWxQSwUGAAAAAAQABAD1AAAAhwMAAAAA&#10;" filled="f" strokecolor="#4f81bd [3204]" strokeweight="1.5pt">
                <v:stroke joinstyle="miter"/>
                <v:textbox style="mso-next-textbox:#AutoShape 41">
                  <w:txbxContent>
                    <w:p w:rsidR="00680167" w:rsidRPr="00680167" w:rsidRDefault="00680167" w:rsidP="00680167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b/>
                          <w:sz w:val="22"/>
                          <w:szCs w:val="28"/>
                        </w:rPr>
                      </w:pPr>
                      <w:r w:rsidRPr="00680167">
                        <w:rPr>
                          <w:rFonts w:ascii="Times New Roman" w:hAnsi="Times New Roman"/>
                          <w:b/>
                          <w:sz w:val="22"/>
                          <w:szCs w:val="28"/>
                          <w:lang w:val="en-US"/>
                        </w:rPr>
                        <w:t>I</w:t>
                      </w:r>
                      <w:r w:rsidRPr="00680167">
                        <w:rPr>
                          <w:rFonts w:ascii="Times New Roman" w:hAnsi="Times New Roman"/>
                          <w:b/>
                          <w:sz w:val="22"/>
                          <w:szCs w:val="28"/>
                        </w:rPr>
                        <w:t xml:space="preserve"> этап – пропедевтическое выявление обучающегося группы риска</w:t>
                      </w:r>
                    </w:p>
                  </w:txbxContent>
                </v:textbox>
              </v:roundrect>
              <v:roundrect id="AutoShape 42" o:spid="_x0000_s1030" style="position:absolute;left:638;top:3899;width:5545;height:98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Tk8QA&#10;AADbAAAADwAAAGRycy9kb3ducmV2LnhtbESPX2vCQBDE3wt+h2OFvtWLQtMaPUUEUdC21D/vS26b&#10;hOb2wt3FxG/vCYU+DrPzm535sje1uJLzlWUF41ECgji3uuJCwfm0eXkH4QOyxtoyKbiRh+Vi8DTH&#10;TNuOv+l6DIWIEPYZKihDaDIpfV6SQT+yDXH0fqwzGKJ0hdQOuwg3tZwkSSoNVhwbSmxoXVL+e2xN&#10;fINPKa6aw+dl+zXdt2/af8g2V+p52K9mIAL14f/4L73TCl7H8NgSA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705PEAAAA2wAAAA8AAAAAAAAAAAAAAAAAmAIAAGRycy9k&#10;b3ducmV2LnhtbFBLBQYAAAAABAAEAPUAAACJAwAAAAA=&#10;" filled="f" strokecolor="#4f81bd [3204]" strokeweight="1.5pt">
                <v:stroke joinstyle="miter"/>
                <v:textbox style="mso-next-textbox:#AutoShape 42">
                  <w:txbxContent>
                    <w:p w:rsidR="00680167" w:rsidRPr="00680167" w:rsidRDefault="00680167" w:rsidP="00680167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680167">
                        <w:rPr>
                          <w:rFonts w:ascii="Times New Roman" w:hAnsi="Times New Roman"/>
                          <w:b/>
                          <w:sz w:val="24"/>
                          <w:szCs w:val="28"/>
                          <w:lang w:val="en-US"/>
                        </w:rPr>
                        <w:t>II</w:t>
                      </w:r>
                      <w:r w:rsidRPr="00680167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 этап – составление профиля </w:t>
                      </w:r>
                      <w:r w:rsidRPr="00680167">
                        <w:rPr>
                          <w:rFonts w:ascii="Times New Roman" w:hAnsi="Times New Roman"/>
                          <w:b/>
                          <w:sz w:val="22"/>
                          <w:szCs w:val="28"/>
                        </w:rPr>
                        <w:t>обучающего</w:t>
                      </w:r>
                      <w:r w:rsidRPr="00680167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ся группы риска</w:t>
                      </w:r>
                    </w:p>
                  </w:txbxContent>
                </v:textbox>
              </v:roundrect>
              <v:roundrect id="AutoShape 43" o:spid="_x0000_s1031" style="position:absolute;left:638;top:5736;width:5545;height:134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N5MMA&#10;AADbAAAADwAAAGRycy9kb3ducmV2LnhtbESPX4vCMBDE3wW/Q9gD32x6gnpWo4ggCp7K+ed9afba&#10;cs2mNKnWb28OBB+H2fnNzmzRmlLcqHaFZQWfUQyCOLW64EzB5bzuf4FwHlljaZkUPMjBYt7tzDDR&#10;9s4/dDv5TAQIuwQV5N5XiZQuzcmgi2xFHLxfWxv0QdaZ1DXeA9yUchDHI2mw4NCQY0WrnNK/U2PC&#10;G3we4bL6Plw3x8muGWu3l02qVO+jXU5BeGr9+/iV3moFwwH8bwkA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lN5MMAAADbAAAADwAAAAAAAAAAAAAAAACYAgAAZHJzL2Rv&#10;d25yZXYueG1sUEsFBgAAAAAEAAQA9QAAAIgDAAAAAA==&#10;" filled="f" strokecolor="#4f81bd [3204]" strokeweight="1.5pt">
                <v:stroke joinstyle="miter"/>
                <v:textbox style="mso-next-textbox:#AutoShape 43">
                  <w:txbxContent>
                    <w:p w:rsidR="00680167" w:rsidRPr="00680167" w:rsidRDefault="00680167" w:rsidP="00680167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680167">
                        <w:rPr>
                          <w:rFonts w:ascii="Times New Roman" w:hAnsi="Times New Roman"/>
                          <w:b/>
                          <w:sz w:val="24"/>
                          <w:szCs w:val="28"/>
                          <w:lang w:val="en-US"/>
                        </w:rPr>
                        <w:t>III</w:t>
                      </w:r>
                      <w:r w:rsidRPr="00680167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 этап – анализ и обсуждение социально-психологического профиля обучающегося группы риска</w:t>
                      </w:r>
                    </w:p>
                  </w:txbxContent>
                </v:textbox>
              </v:roundrect>
              <v:roundrect id="AutoShape 44" o:spid="_x0000_s1032" style="position:absolute;left:638;top:8058;width:5545;height:134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of8MA&#10;AADbAAAADwAAAGRycy9kb3ducmV2LnhtbESPS4vCQBCE74L/YWjBm05WWR9ZRxFBFFwVH3tvMr1J&#10;MNMTMhPN/ntnQfBYVNdXXbNFYwpxp8rllhV89CMQxInVOacKrpd1bwLCeWSNhWVS8EcOFvN2a4ax&#10;tg8+0f3sUxEg7GJUkHlfxlK6JCODrm9L4uD92sqgD7JKpa7wEeCmkIMoGkmDOYeGDEtaZZTczrUJ&#10;b/BlhMvy+/CzOU539Vi7vawTpbqdZvkFwlPj38ev9FYr+BzC/5YA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Xof8MAAADbAAAADwAAAAAAAAAAAAAAAACYAgAAZHJzL2Rv&#10;d25yZXYueG1sUEsFBgAAAAAEAAQA9QAAAIgDAAAAAA==&#10;" filled="f" strokecolor="#4f81bd [3204]" strokeweight="1.5pt">
                <v:stroke joinstyle="miter"/>
                <v:textbox style="mso-next-textbox:#AutoShape 44">
                  <w:txbxContent>
                    <w:p w:rsidR="00680167" w:rsidRPr="00ED3B66" w:rsidRDefault="00680167" w:rsidP="00680167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80167">
                        <w:rPr>
                          <w:rFonts w:ascii="Times New Roman" w:hAnsi="Times New Roman"/>
                          <w:b/>
                          <w:sz w:val="24"/>
                          <w:szCs w:val="28"/>
                          <w:lang w:val="en-US"/>
                        </w:rPr>
                        <w:t>IV</w:t>
                      </w:r>
                      <w:r w:rsidRPr="00680167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 этап – разработка плана ИПР для </w:t>
                      </w:r>
                      <w:r w:rsidRPr="00680167">
                        <w:rPr>
                          <w:rFonts w:ascii="Times New Roman" w:hAnsi="Times New Roman"/>
                          <w:b/>
                          <w:sz w:val="22"/>
                          <w:szCs w:val="28"/>
                        </w:rPr>
                        <w:t>обучаю</w:t>
                      </w:r>
                      <w:r w:rsidRPr="00680167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щегося группы риска</w:t>
                      </w:r>
                    </w:p>
                  </w:txbxContent>
                </v:textbox>
              </v:roundrect>
              <v:roundrect id="AutoShape 45" o:spid="_x0000_s1033" style="position:absolute;left:573;top:10282;width:8540;height:898;flip:y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paMQA&#10;AADbAAAADwAAAGRycy9kb3ducmV2LnhtbESP0WrCQBRE3wv9h+UWfCm6UapIdJUqiIJQUusHXLLX&#10;JDZ7d8luNPbr3YLg4zAzZ5j5sjO1uFDjK8sKhoMEBHFudcWFguPPpj8F4QOyxtoyKbiRh+Xi9WWO&#10;qbZX/qbLIRQiQtinqKAMwaVS+rwkg35gHXH0TrYxGKJsCqkbvEa4qeUoSSbSYMVxoURH65Ly30Nr&#10;FLht9uWmo9ZO9i5bdVX7l72fz0r13rrPGYhAXXiGH+2dVjD+gP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IaWjEAAAA2wAAAA8AAAAAAAAAAAAAAAAAmAIAAGRycy9k&#10;b3ducmV2LnhtbFBLBQYAAAAABAAEAPUAAACJAwAAAAA=&#10;" filled="f" strokecolor="#4f81bd [3204]" strokeweight="1.5pt">
                <v:stroke joinstyle="miter"/>
                <v:textbox style="mso-next-textbox:#AutoShape 45">
                  <w:txbxContent>
                    <w:p w:rsidR="00680167" w:rsidRPr="00ED3B66" w:rsidRDefault="00680167" w:rsidP="00680167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80167">
                        <w:rPr>
                          <w:rFonts w:ascii="Times New Roman" w:hAnsi="Times New Roman"/>
                          <w:b/>
                          <w:sz w:val="24"/>
                          <w:szCs w:val="28"/>
                          <w:lang w:val="en-US"/>
                        </w:rPr>
                        <w:t>V</w:t>
                      </w:r>
                      <w:r w:rsidRPr="00680167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этап – реализация плана ИПР для обучающегося группы риска</w:t>
                      </w:r>
                    </w:p>
                  </w:txbxContent>
                </v:textbox>
              </v:roundrect>
              <v:roundrect id="AutoShape 46" o:spid="_x0000_s1034" style="position:absolute;left:7254;top:2428;width:2659;height:10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VkMIA&#10;AADbAAAADwAAAGRycy9kb3ducmV2LnhtbESPS4vCQBCE78L+h6EX9mYmK/iKjiILsoKr4uveZNok&#10;mOkJmYnGf+8sCB6L6vqqazpvTSluVLvCsoLvKAZBnFpdcKbgdFx2RyCcR9ZYWiYFD3Iwn310ppho&#10;e+c93Q4+EwHCLkEFufdVIqVLczLoIlsRB+9ia4M+yDqTusZ7gJtS9uJ4IA0WHBpyrOgnp/R6aEx4&#10;g48DXFR/2/PvbrxuhtptZJMq9fXZLiYgPLX+ffxKr7SCfh/+twQA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gNWQwgAAANsAAAAPAAAAAAAAAAAAAAAAAJgCAABkcnMvZG93&#10;bnJldi54bWxQSwUGAAAAAAQABAD1AAAAhwMAAAAA&#10;" filled="f" strokecolor="#4f81bd [3204]" strokeweight="1.5pt">
                <v:stroke joinstyle="miter"/>
                <v:textbox style="mso-next-textbox:#AutoShape 46">
                  <w:txbxContent>
                    <w:p w:rsidR="00680167" w:rsidRPr="00271A2B" w:rsidRDefault="00680167" w:rsidP="00680167">
                      <w:pPr>
                        <w:pStyle w:val="1"/>
                        <w:ind w:left="284" w:right="-18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271A2B">
                        <w:rPr>
                          <w:rFonts w:ascii="Times New Roman" w:hAnsi="Times New Roman"/>
                          <w:b/>
                          <w:sz w:val="20"/>
                        </w:rPr>
                        <w:t>Классный руководитель</w:t>
                      </w:r>
                    </w:p>
                  </w:txbxContent>
                </v:textbox>
              </v:roundrect>
              <v:roundrect id="AutoShape 47" o:spid="_x0000_s1035" style="position:absolute;left:7254;top:3588;width:2659;height:74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JL58MA&#10;AADbAAAADwAAAGRycy9kb3ducmV2LnhtbESPS4vCQBCE74L/YWhhbzpR2OhmHUWEZQVfrI97k+lN&#10;gpmekJlo/PeOIHgsquurrum8NaW4Uu0KywqGgwgEcWp1wZmC0/GnPwHhPLLG0jIpuJOD+azbmWKi&#10;7Y3/6HrwmQgQdgkqyL2vEildmpNBN7AVcfD+bW3QB1lnUtd4C3BTylEUxdJgwaEhx4qWOaWXQ2PC&#10;G3yMcVFtduff/de6GWu3lU2q1EevXXyD8NT69/ErvdIKPmN4bgkA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JL58MAAADbAAAADwAAAAAAAAAAAAAAAACYAgAAZHJzL2Rv&#10;d25yZXYueG1sUEsFBgAAAAAEAAQA9QAAAIgDAAAAAA==&#10;" filled="f" strokecolor="#4f81bd [3204]" strokeweight="1.5pt">
                <v:stroke joinstyle="miter"/>
                <v:textbox style="mso-next-textbox:#AutoShape 47">
                  <w:txbxContent>
                    <w:p w:rsidR="00680167" w:rsidRPr="00271A2B" w:rsidRDefault="00680167" w:rsidP="00680167">
                      <w:pPr>
                        <w:pStyle w:val="1"/>
                        <w:tabs>
                          <w:tab w:val="left" w:pos="2127"/>
                        </w:tabs>
                        <w:ind w:left="284" w:right="12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Педагог-психолог</w:t>
                      </w:r>
                    </w:p>
                  </w:txbxContent>
                </v:textbox>
              </v:roundrect>
              <v:roundrect id="AutoShape 48" o:spid="_x0000_s1036" style="position:absolute;left:7254;top:4430;width:2659;height:76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7ufMMA&#10;AADbAAAADwAAAGRycy9kb3ducmV2LnhtbESPS4vCQBCE7wv+h6EFb5uJC76io4iwKKwPfN2bTJsE&#10;Mz0hM9Hsv3eEhT0W1fVV12zRmlI8qHaFZQX9KAZBnFpdcKbgcv7+HINwHlljaZkU/JKDxbzzMcNE&#10;2ycf6XHymQgQdgkqyL2vEildmpNBF9mKOHg3Wxv0QdaZ1DU+A9yU8iuOh9JgwaEhx4pWOaX3U2PC&#10;G3we4rLa7q/rw+SnGWm3k02qVK/bLqcgPLX+//gvvdEKBiN4bwkA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7ufMMAAADbAAAADwAAAAAAAAAAAAAAAACYAgAAZHJzL2Rv&#10;d25yZXYueG1sUEsFBgAAAAAEAAQA9QAAAIgDAAAAAA==&#10;" filled="f" strokecolor="#4f81bd [3204]" strokeweight="1.5pt">
                <v:stroke joinstyle="miter"/>
                <v:textbox style="mso-next-textbox:#AutoShape 48">
                  <w:txbxContent>
                    <w:p w:rsidR="00680167" w:rsidRPr="00271A2B" w:rsidRDefault="00680167" w:rsidP="00680167">
                      <w:pPr>
                        <w:pStyle w:val="1"/>
                        <w:ind w:left="284" w:right="153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Социальный педагог</w:t>
                      </w:r>
                    </w:p>
                  </w:txbxContent>
                </v:textbox>
              </v:roundrect>
              <v:shape id="AutoShape 49" o:spid="_x0000_s1037" type="#_x0000_t32" style="position:absolute;left:3453;top:3212;width:1;height:6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W2xL4AAADbAAAADwAAAGRycy9kb3ducmV2LnhtbERPzYrCMBC+C75DGMGbTV1UdqtRRNhl&#10;wZO1DzA0Y1tsJqUZtevTm8OCx4/vf7MbXKvu1IfGs4F5koIiLr1tuDJQnL9nn6CCIFtsPZOBPwqw&#10;245HG8ysf/CJ7rlUKoZwyNBALdJlWoeyJoch8R1x5C6+dygR9pW2PT5iuGv1R5qutMOGY0ONHR1q&#10;Kq/5zRnwRfEzHNtFV+VPpufxIguWL2Omk2G/BiU0yFv87/61BpZxbPwSf4De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1bbEvgAAANsAAAAPAAAAAAAAAAAAAAAAAKEC&#10;AABkcnMvZG93bnJldi54bWxQSwUGAAAAAAQABAD5AAAAjAMAAAAA&#10;" strokecolor="#4f81bd [3204]" strokeweight="3pt">
                <v:stroke endarrow="block"/>
              </v:shape>
              <v:shape id="AutoShape 50" o:spid="_x0000_s1038" type="#_x0000_t32" style="position:absolute;left:3389;top:4888;width:1;height:8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kTX8IAAADbAAAADwAAAGRycy9kb3ducmV2LnhtbESPwWrDMBBE74X8g9hAb43c4pbEiRJC&#10;IaWQUx1/wGJtbFNrZayN7fjrq0Khx2Fm3jC7w+RaNVAfGs8GnlcJKOLS24YrA8Xl9LQGFQTZYuuZ&#10;DNwpwGG/eNhhZv3IXzTkUqkI4ZChgVqky7QOZU0Ow8p3xNG7+t6hRNlX2vY4Rrhr9UuSvGmHDceF&#10;Gjt6r6n8zm/OgC+Kj+ncpl2Vz0zz+Sopy8aYx+V03IISmuQ//Nf+tAZeN/D7Jf4Av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kTX8IAAADbAAAADwAAAAAAAAAAAAAA&#10;AAChAgAAZHJzL2Rvd25yZXYueG1sUEsFBgAAAAAEAAQA+QAAAJADAAAAAA==&#10;" strokecolor="#4f81bd [3204]" strokeweight="3pt">
                <v:stroke endarrow="block"/>
              </v:shape>
              <v:shape id="AutoShape 51" o:spid="_x0000_s1039" type="#_x0000_t32" style="position:absolute;left:3325;top:7079;width:1;height:97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9wf78AAADbAAAADwAAAGRycy9kb3ducmV2LnhtbERPzUrDQBC+C77DMoI3s6mEYmM2pQiK&#10;0FNjHmDITn4wOxuyYxP79N1DoceP77/Yr25UZ5rD4NnAJklBETfeDtwZqH8+X95ABUG2OHomA/8U&#10;YF8+PhSYW7/wic6VdCqGcMjRQC8y5VqHpieHIfETceRaPzuUCOdO2xmXGO5G/ZqmW+1w4NjQ40Qf&#10;PTW/1Z8z4Ov6az2O2dRVF6bLsZWMZWfM89N6eAcltMpdfHN/WwPbuD5+iT9Al1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s9wf78AAADbAAAADwAAAAAAAAAAAAAAAACh&#10;AgAAZHJzL2Rvd25yZXYueG1sUEsFBgAAAAAEAAQA+QAAAI0DAAAAAA==&#10;" strokecolor="#4f81bd [3204]" strokeweight="3pt">
                <v:stroke endarrow="block"/>
              </v:shape>
              <v:shape id="AutoShape 52" o:spid="_x0000_s1040" type="#_x0000_t32" style="position:absolute;left:3328;top:9401;width:0;height:8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PV5MEAAADbAAAADwAAAGRycy9kb3ducmV2LnhtbESPwYrCQBBE78L+w9DC3sxEEdGso8iC&#10;suDJmA9oMm0SNtMTMq1m/fodQfBYVNUrar0dXKtu1IfGs4FpkoIiLr1tuDJQnPeTJaggyBZbz2Tg&#10;jwJsNx+jNWbW3/lEt1wqFSEcMjRQi3SZ1qGsyWFIfEccvYvvHUqUfaVtj/cId62epelCO2w4LtTY&#10;0XdN5W9+dQZ8URyGYzvvqvzB9DheZM6yMuZzPOy+QAkN8g6/2j/WwGIKzy/xB+j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g9XkwQAAANsAAAAPAAAAAAAAAAAAAAAA&#10;AKECAABkcnMvZG93bnJldi54bWxQSwUGAAAAAAQABAD5AAAAjwMAAAAA&#10;" strokecolor="#4f81bd [3204]" strokeweight="3pt">
                <v:stroke endarrow="block"/>
              </v:shape>
              <v:roundrect id="AutoShape 53" o:spid="_x0000_s1041" style="position:absolute;left:7337;top:5640;width:3226;height:11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HWcQA&#10;AADbAAAADwAAAGRycy9kb3ducmV2LnhtbESPQWvCQBCF74L/YRmhN7NpDqmNriKCtNBWadLeh+yY&#10;hGZnQ3YT03/fLQgeH2/e9+ZtdpNpxUi9aywreIxiEMSl1Q1XCr6K43IFwnlkja1lUvBLDnbb+WyD&#10;mbZX/qQx95UIEHYZKqi97zIpXVmTQRfZjjh4F9sb9EH2ldQ9XgPctDKJ41QabDg01NjRoabyJx9M&#10;eIOLFPfd++n75fz8Njxp9yGHUqmHxbRfg/A0+fvxLf2qFaQJ/G8JAJ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Fh1nEAAAA2wAAAA8AAAAAAAAAAAAAAAAAmAIAAGRycy9k&#10;b3ducmV2LnhtbFBLBQYAAAAABAAEAPUAAACJAwAAAAA=&#10;" filled="f" strokecolor="#4f81bd [3204]" strokeweight="1.5pt">
                <v:stroke joinstyle="miter"/>
                <v:textbox style="mso-next-textbox:#AutoShape 53">
                  <w:txbxContent>
                    <w:p w:rsidR="00680167" w:rsidRPr="0028382E" w:rsidRDefault="00680167" w:rsidP="00680167">
                      <w:pPr>
                        <w:pStyle w:val="1"/>
                        <w:spacing w:line="240" w:lineRule="auto"/>
                        <w:ind w:left="284" w:right="238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Психолого-педагогический консилиум</w:t>
                      </w:r>
                    </w:p>
                  </w:txbxContent>
                </v:textbox>
              </v:roundrect>
              <v:roundrect id="AutoShape 54" o:spid="_x0000_s1042" style="position:absolute;left:7254;top:7079;width:3309;height:10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iwsMA&#10;AADbAAAADwAAAGRycy9kb3ducmV2LnhtbESPS4vCQBCE74L/YWhhbzrRhehmHUWEZQVfrI97k+lN&#10;gpmekJlo/PeOIHgsquurrum8NaW4Uu0KywqGgwgEcWp1wZmC0/GnPwHhPLLG0jIpuJOD+azbmWKi&#10;7Y3/6HrwmQgQdgkqyL2vEildmpNBN7AVcfD+bW3QB1lnUtd4C3BTylEUxdJgwaEhx4qWOaWXQ2PC&#10;G3yMcVFtduff/de6GWu3lU2q1EevXXyD8NT69/ErvdIK4k94bgkA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kiwsMAAADbAAAADwAAAAAAAAAAAAAAAACYAgAAZHJzL2Rv&#10;d25yZXYueG1sUEsFBgAAAAAEAAQA9QAAAIgDAAAAAA==&#10;" filled="f" strokecolor="#4f81bd [3204]" strokeweight="1.5pt">
                <v:stroke joinstyle="miter"/>
                <v:textbox style="mso-next-textbox:#AutoShape 54">
                  <w:txbxContent>
                    <w:p w:rsidR="00680167" w:rsidRPr="0028382E" w:rsidRDefault="00680167" w:rsidP="00680167">
                      <w:pPr>
                        <w:pStyle w:val="1"/>
                        <w:spacing w:line="240" w:lineRule="auto"/>
                        <w:ind w:left="567" w:right="343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Педагогический совет</w:t>
                      </w:r>
                    </w:p>
                  </w:txbxContent>
                </v:textbox>
              </v:roundrect>
              <v:roundrect id="AutoShape 55" o:spid="_x0000_s1043" style="position:absolute;left:7272;top:8518;width:3291;height:102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6tsMA&#10;AADbAAAADwAAAGRycy9kb3ducmV2LnhtbESPS4vCQBCE74L/YWhhbzpRluhmHUWEZQVfrI97k+lN&#10;gpmekJlo/PeOIHgsquurrum8NaW4Uu0KywqGgwgEcWp1wZmC0/GnPwHhPLLG0jIpuJOD+azbmWKi&#10;7Y3/6HrwmQgQdgkqyL2vEildmpNBN7AVcfD+bW3QB1lnUtd4C3BTylEUxdJgwaEhx4qWOaWXQ2PC&#10;G3yMcVFtduff/de6GWu3lU2q1EevXXyD8NT69/ErvdIK4k94bgkA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C6tsMAAADbAAAADwAAAAAAAAAAAAAAAACYAgAAZHJzL2Rv&#10;d25yZXYueG1sUEsFBgAAAAAEAAQA9QAAAIgDAAAAAA==&#10;" filled="f" strokecolor="#4f81bd [3204]" strokeweight="1.5pt">
                <v:stroke joinstyle="miter"/>
                <v:textbox style="mso-next-textbox:#AutoShape 55">
                  <w:txbxContent>
                    <w:p w:rsidR="00680167" w:rsidRPr="0028382E" w:rsidRDefault="00680167" w:rsidP="00680167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Совет профилактики</w:t>
                      </w:r>
                    </w:p>
                  </w:txbxContent>
                </v:textbox>
              </v:roundrect>
              <v:shape id="AutoShape 56" o:spid="_x0000_s1044" type="#_x0000_t32" style="position:absolute;left:6183;top:2696;width:107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6w8MAAADbAAAADwAAAGRycy9kb3ducmV2LnhtbESPT4vCMBTE74LfITzBi2iqriLVKCLK&#10;urf65+Lt2TzbYvNSmqzWb28WFjwOM/MbZrFqTCkeVLvCsoLhIAJBnFpdcKbgfNr1ZyCcR9ZYWiYF&#10;L3KwWrZbC4y1ffKBHkefiQBhF6OC3PsqltKlORl0A1sRB+9ma4M+yDqTusZngJtSjqJoKg0WHBZy&#10;rGiTU3o//hoFs22S+N3YTb4vieshff2U+npRqttp1nMQnhr/Cf+391rBdAJ/X8IPkM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wesPDAAAA2wAAAA8AAAAAAAAAAAAA&#10;AAAAoQIAAGRycy9kb3ducmV2LnhtbFBLBQYAAAAABAAEAPkAAACRAwAAAAA=&#10;" strokecolor="#4f81bd [3204]" strokeweight="2pt"/>
              <v:shape id="AutoShape 57" o:spid="_x0000_s1045" type="#_x0000_t32" style="position:absolute;left:6183;top:4071;width:107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LktMMAAADbAAAADwAAAGRycy9kb3ducmV2LnhtbESPT4vCMBTE7wt+h/AEL4um6lqkGkVE&#10;WfdW/1y8PZtnW2xeSpPV+u3NwoLHYWZ+w8yXranEnRpXWlYwHEQgiDOrS84VnI7b/hSE88gaK8uk&#10;4EkOlovOxxwTbR+8p/vB5yJA2CWooPC+TqR0WUEG3cDWxMG72sagD7LJpW7wEeCmkqMoiqXBksNC&#10;gTWtC8puh1+jYLpJU78du8n3OXWfSF8/lb6clep129UMhKfWv8P/7Z1WEMfw9yX8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i5LTDAAAA2wAAAA8AAAAAAAAAAAAA&#10;AAAAoQIAAGRycy9kb3ducmV2LnhtbFBLBQYAAAAABAAEAPkAAACRAwAAAAA=&#10;" strokecolor="#4f81bd [3204]" strokeweight="2pt"/>
              <v:shape id="AutoShape 58" o:spid="_x0000_s1046" type="#_x0000_t32" style="position:absolute;left:6183;top:4713;width:107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5BL8QAAADbAAAADwAAAGRycy9kb3ducmV2LnhtbESPS4vCQBCE74L/YWhhL6IT1/VBdJRl&#10;UVxv8XHx1mbaJJjpCZlR4793FhY8FlX1FTVfNqYUd6pdYVnBoB+BIE6tLjhTcDyse1MQziNrLC2T&#10;gic5WC7arTnG2j54R/e9z0SAsItRQe59FUvp0pwMur6tiIN3sbVBH2SdSV3jI8BNKT+jaCwNFhwW&#10;cqzoJ6f0ur8ZBdNVkvj10I02p8R1kb62pT6flProNN8zEJ4a/w7/t3+1gvEE/r6EHyA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7kEvxAAAANsAAAAPAAAAAAAAAAAA&#10;AAAAAKECAABkcnMvZG93bnJldi54bWxQSwUGAAAAAAQABAD5AAAAkgMAAAAA&#10;" strokecolor="#4f81bd [3204]" strokeweight="2pt"/>
              <v:shape id="AutoShape 59" o:spid="_x0000_s1047" type="#_x0000_t32" style="position:absolute;left:8296;top:6669;width:0;height:4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HVXcAAAADbAAAADwAAAGRycy9kb3ducmV2LnhtbERPTYvCMBC9C/6HMMJeZJvqqkhtFBFl&#10;9VbdvXibbca22ExKk9X6781B8Ph43+mqM7W4UesqywpGUQyCOLe64kLB78/ucw7CeWSNtWVS8CAH&#10;q2W/l2Ki7Z2PdDv5QoQQdgkqKL1vEildXpJBF9mGOHAX2xr0AbaF1C3eQ7ip5TiOZ9JgxaGhxIY2&#10;JeXX079RMN9mmd99uen3OXNDpMmh1n9npT4G3XoBwlPn3+KXe68VzMLY8CX8AL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hx1V3AAAAA2wAAAA8AAAAAAAAAAAAAAAAA&#10;oQIAAGRycy9kb3ducmV2LnhtbFBLBQYAAAAABAAEAPkAAACOAwAAAAA=&#10;" strokecolor="#4f81bd [3204]" strokeweight="2pt"/>
              <v:shape id="AutoShape 60" o:spid="_x0000_s1048" type="#_x0000_t32" style="position:absolute;left:8249;top:8108;width:0;height:4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1wxsMAAADbAAAADwAAAGRycy9kb3ducmV2LnhtbESPT4vCMBTE74LfITxhL6Kp6ypajbIs&#10;iuut/rl4ezbPtti8lCZq/fZmYcHjMDO/YebLxpTiTrUrLCsY9CMQxKnVBWcKjod1bwLCeWSNpWVS&#10;8CQHy0W7NcdY2wfv6L73mQgQdjEqyL2vYildmpNB17cVcfAutjbog6wzqWt8BLgp5WcUjaXBgsNC&#10;jhX95JRe9zejYLJKEr8eutHmlLgu0te21OeTUh+d5nsGwlPj3+H/9q9WMJ7C35fwA+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9cMbDAAAA2wAAAA8AAAAAAAAAAAAA&#10;AAAAoQIAAGRycy9kb3ducmV2LnhtbFBLBQYAAAAABAAEAPkAAACRAwAAAAA=&#10;" strokecolor="#4f81bd [3204]" strokeweight="2pt"/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1" o:spid="_x0000_s1049" type="#_x0000_t86" style="position:absolute;left:6183;top:6178;width:326;height:2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tvsEA&#10;AADbAAAADwAAAGRycy9kb3ducmV2LnhtbERPy4rCMBTdD/gP4QruxlQXKtUoKg4O4yzqA9xemmtb&#10;bG46TarVr58sBJeH854tWlOKG9WusKxg0I9AEKdWF5wpOB2/PicgnEfWWFomBQ9ysJh3PmYYa3vn&#10;Pd0OPhMhhF2MCnLvq1hKl+Zk0PVtRRy4i60N+gDrTOoa7yHclHIYRSNpsODQkGNF65zS66ExCp67&#10;dvR7PSd/m+0PrRpsktUmyZTqddvlFISn1r/FL/e3VjAO68OX8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8rb7BAAAA2wAAAA8AAAAAAAAAAAAAAAAAmAIAAGRycy9kb3du&#10;cmV2LnhtbFBLBQYAAAAABAAEAPUAAACGAwAAAAA=&#10;" strokecolor="#4f81bd [3204]" strokeweight="2pt"/>
              <v:shape id="AutoShape 62" o:spid="_x0000_s1050" type="#_x0000_t32" style="position:absolute;left:6509;top:7559;width:763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LqHcQAAADbAAAADwAAAGRycy9kb3ducmV2LnhtbESPQWvCQBSE74L/YXkFL2I22tpKdJVS&#10;lNZbGnvx9sy+JsHs25Bdk/TfdwsFj8PMfMNsdoOpRUetqywrmEcxCOLc6ooLBV+nw2wFwnlkjbVl&#10;UvBDDnbb8WiDibY9f1KX+UIECLsEFZTeN4mULi/JoItsQxy8b9sa9EG2hdQt9gFuarmI42dpsOKw&#10;UGJDbyXl1+xmFKz2aeoPj275fk7dFOnpWOvLWanJw/C6BuFp8Pfwf/tDK3iZw9+X8APk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kuodxAAAANsAAAAPAAAAAAAAAAAA&#10;AAAAAKECAABkcnMvZG93bnJldi54bWxQSwUGAAAAAAQABAD5AAAAkgMAAAAA&#10;" strokecolor="#4f81bd [3204]" strokeweight="2pt"/>
              <v:shape id="AutoShape 63" o:spid="_x0000_s1051" type="#_x0000_t32" style="position:absolute;left:6491;top:8475;width:781;height:5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B0asQAAADbAAAADwAAAGRycy9kb3ducmV2LnhtbESPS4vCQBCE7wv+h6GFvSw68bEq0VFk&#10;WVFv8XHx1mbaJJjpCZlZjf/eEYQ9FlX1FTVbNKYUN6pdYVlBrxuBIE6tLjhTcDysOhMQziNrLC2T&#10;ggc5WMxbHzOMtb3zjm57n4kAYRejgtz7KpbSpTkZdF1bEQfvYmuDPsg6k7rGe4CbUvajaCQNFhwW&#10;cqzoJ6f0uv8zCia/SeJXA/e9PiXuC2m4LfX5pNRnu1lOQXhq/H/43d5oBeM+vL6EH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QHRqxAAAANsAAAAPAAAAAAAAAAAA&#10;AAAAAKECAABkcnMvZG93bnJldi54bWxQSwUGAAAAAAQABAD5AAAAkgMAAAAA&#10;" strokecolor="#4f81bd [3204]" strokeweight="2pt"/>
              <v:shape id="AutoShape 64" o:spid="_x0000_s1052" type="#_x0000_t32" style="position:absolute;left:6491;top:6129;width:846;height:70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ju0MEAAADbAAAADwAAAGRycy9kb3ducmV2LnhtbESPQWvCQBSE70L/w/IKXkRftGBLdJUi&#10;FHo1VfD4yD6TaPZtml3j+u+7hUKPw8x8w6y30bZq4N43TjTMZxkoltKZRioNh6+P6RsoH0gMtU5Y&#10;w4M9bDdPozXlxt1lz0MRKpUg4nPSUIfQ5Yi+rNmSn7mOJXln11sKSfYVmp7uCW5bXGTZEi01khZq&#10;6nhXc3ktblYD7ZoTXlo8u6OZYFUM8XvIotbj5/i+AhU4hv/wX/vTaHh9gd8v6Qfg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yO7QwQAAANsAAAAPAAAAAAAAAAAAAAAA&#10;AKECAABkcnMvZG93bnJldi54bWxQSwUGAAAAAAQABAD5AAAAjwMAAAAA&#10;" strokecolor="#4f81bd [3204]" strokeweight="2pt"/>
              <v:roundrect id="AutoShape 65" o:spid="_x0000_s1053" style="position:absolute;left:453;top:11722;width:3000;height:193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ksa8MA&#10;AADbAAAADwAAAGRycy9kb3ducmV2LnhtbESPS4vCQBCE7wv+h6EFb5uJi/iIjiLCorA+8HVvMm0S&#10;zPSEzESz/94RFvZYVNdXXbNFa0rxoNoVlhX0oxgEcWp1wZmCy/n7cwzCeWSNpWVS8EsOFvPOxwwT&#10;bZ98pMfJZyJA2CWoIPe+SqR0aU4GXWQr4uDdbG3QB1lnUtf4DHBTyq84HkqDBYeGHCta5ZTeT40J&#10;b/B5iMtqu7+uD5OfZqTdTjapUr1uu5yC8NT6/+O/9EYrGA3gvSUA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ksa8MAAADbAAAADwAAAAAAAAAAAAAAAACYAgAAZHJzL2Rv&#10;d25yZXYueG1sUEsFBgAAAAAEAAQA9QAAAIgDAAAAAA==&#10;" filled="f" strokecolor="#4f81bd [3204]" strokeweight="1.5pt">
                <v:stroke joinstyle="miter"/>
                <v:textbox style="mso-next-textbox:#AutoShape 65">
                  <w:txbxContent>
                    <w:p w:rsidR="00680167" w:rsidRPr="0028382E" w:rsidRDefault="00680167" w:rsidP="00680167">
                      <w:pPr>
                        <w:pStyle w:val="1"/>
                        <w:spacing w:line="240" w:lineRule="auto"/>
                        <w:ind w:left="426" w:right="505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Комиссия по делам несовершеннолетних и защите их прав</w:t>
                      </w:r>
                    </w:p>
                  </w:txbxContent>
                </v:textbox>
              </v:roundrect>
              <v:roundrect id="AutoShape 66" o:spid="_x0000_s1054" style="position:absolute;left:3663;top:11756;width:2625;height:16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J8MMA&#10;AADbAAAADwAAAGRycy9kb3ducmV2LnhtbESPS4vCQBCE7wv+h6EFb5uJC76io4iwKKwPfN2bTJsE&#10;Mz0hM9Hsv3eEhT0W1fVV12zRmlI8qHaFZQX9KAZBnFpdcKbgcv7+HINwHlljaZkU/JKDxbzzMcNE&#10;2ycf6XHymQgQdgkqyL2vEildmpNBF9mKOHg3Wxv0QdaZ1DU+A9yU8iuOh9JgwaEhx4pWOaX3U2PC&#10;G3we4rLa7q/rw+SnGWm3k02qVK/bLqcgPLX+//gvvdEKRgN4bwkA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WJ8MMAAADbAAAADwAAAAAAAAAAAAAAAACYAgAAZHJzL2Rv&#10;d25yZXYueG1sUEsFBgAAAAAEAAQA9QAAAIgDAAAAAA==&#10;" filled="f" strokecolor="#4f81bd [3204]" strokeweight="1.5pt">
                <v:stroke joinstyle="miter"/>
                <v:textbox style="mso-next-textbox:#AutoShape 66">
                  <w:txbxContent>
                    <w:p w:rsidR="00680167" w:rsidRPr="0028382E" w:rsidRDefault="00680167" w:rsidP="00680167">
                      <w:pPr>
                        <w:pStyle w:val="1"/>
                        <w:spacing w:line="240" w:lineRule="auto"/>
                        <w:ind w:left="426" w:right="272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Психологические центры</w:t>
                      </w:r>
                    </w:p>
                  </w:txbxContent>
                </v:textbox>
              </v:roundrect>
              <v:shape id="AutoShape 67" o:spid="_x0000_s1055" type="#_x0000_t32" style="position:absolute;left:5010;top:11160;width:0;height:5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PbTcIAAADbAAAADwAAAGRycy9kb3ducmV2LnhtbESPzWrDMBCE74W8g9hCb43cYvLjRgmh&#10;0BLwKY4fYLE2tqm1MtY2dv30VaDQ4zAz3zC7w+Q6daMhtJ4NvCwTUMSVty3XBsrLx/MGVBBki51n&#10;MvBDAQ77xcMOM+tHPtOtkFpFCIcMDTQifaZ1qBpyGJa+J47e1Q8OJcqh1nbAMcJdp1+TZKUdthwX&#10;GuzpvaHqq/h2BnxZfk55l/Z1MTPN+VVSlq0xT4/T8Q2U0CT/4b/2yRpYr+D+Jf4Avf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7PbTcIAAADbAAAADwAAAAAAAAAAAAAA&#10;AAChAgAAZHJzL2Rvd25yZXYueG1sUEsFBgAAAAAEAAQA+QAAAJADAAAAAA==&#10;" strokecolor="#4f81bd [3204]" strokeweight="3pt">
                <v:stroke endarrow="block"/>
              </v:shape>
              <v:shape id="AutoShape 68" o:spid="_x0000_s1056" type="#_x0000_t32" style="position:absolute;left:1987;top:11174;width:1;height:5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9+1sIAAADbAAAADwAAAGRycy9kb3ducmV2LnhtbESPwWrDMBBE74X+g9hAb42cYJrWiRJK&#10;IaHgUx1/wGJtbBNrZaxt7Pjrq0Khx2Fm3jC7w+Q6daMhtJ4NrJYJKOLK25ZrA+X5+PwKKgiyxc4z&#10;GbhTgMP+8WGHmfUjf9GtkFpFCIcMDTQifaZ1qBpyGJa+J47exQ8OJcqh1nbAMcJdp9dJ8qIdthwX&#10;Guzpo6HqWnw7A74sT1PepX1dzExzfpGU5c2Yp8X0vgUlNMl/+K/9aQ1sNvD7Jf4Av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9+1sIAAADbAAAADwAAAAAAAAAAAAAA&#10;AAChAgAAZHJzL2Rvd25yZXYueG1sUEsFBgAAAAAEAAQA+QAAAJADAAAAAA==&#10;" strokecolor="#4f81bd [3204]" strokeweight="3pt">
                <v:stroke endarrow="block"/>
              </v:shape>
              <v:shape id="AutoShape 69" o:spid="_x0000_s1057" type="#_x0000_t32" style="position:absolute;left:10737;top:2653;width:1;height:80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FD0b4AAADbAAAADwAAAGRycy9kb3ducmV2LnhtbERPTYvCMBC9C/6HMII3TVVQqUYRZWHB&#10;k1UQb2MzNsVmUpqo1V9vDgt7fLzv5bq1lXhS40vHCkbDBARx7nTJhYLT8WcwB+EDssbKMSl4k4f1&#10;qttZYqrdiw/0zEIhYgj7FBWYEOpUSp8bsuiHriaO3M01FkOETSF1g68Ybis5TpKptFhybDBY09ZQ&#10;fs8eVsHmMzkgZTLblftHcine5no7G6X6vXazABGoDf/iP/evVjCLY+OX+APk6g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kUPRvgAAANsAAAAPAAAAAAAAAAAAAAAAAKEC&#10;AABkcnMvZG93bnJldi54bWxQSwUGAAAAAAQABAD5AAAAjAMAAAAA&#10;" strokecolor="#4f81bd [3204]" strokeweight="3pt"/>
              <v:shape id="AutoShape 70" o:spid="_x0000_s1058" type="#_x0000_t32" style="position:absolute;left:9113;top:10672;width:162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3mSsIAAADbAAAADwAAAGRycy9kb3ducmV2LnhtbESPQYvCMBSE74L/ITxhb5qqoG41iijC&#10;wp6sgnh72zybYvNSmqh1f71ZWPA4zMw3zGLV2krcqfGlYwXDQQKCOHe65ELB8bDrz0D4gKyxckwK&#10;nuRhtex2Fphq9+A93bNQiAhhn6ICE0KdSulzQxb9wNXE0bu4xmKIsimkbvAR4baSoySZSIslxwWD&#10;NW0M5dfsZhWsf8d7pExm2/L7lpyLp/m5nIxSH712PQcRqA3v8H/7SyuYfsLf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93mSsIAAADbAAAADwAAAAAAAAAAAAAA&#10;AAChAgAAZHJzL2Rvd25yZXYueG1sUEsFBgAAAAAEAAQA+QAAAJADAAAAAA==&#10;" strokecolor="#4f81bd [3204]" strokeweight="3pt"/>
              <v:shape id="AutoShape 71" o:spid="_x0000_s1059" type="#_x0000_t32" style="position:absolute;left:9913;top:2680;width:824;height: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bNEcEAAADbAAAADwAAAGRycy9kb3ducmV2LnhtbERPy2qDQBTdF/IPww1014zJworJKEkg&#10;IN3VPkJ2N86NSpw74kzV9us7i0KXh/Pe5bPpxEiDay0rWK8iEMSV1S3XCt7fTk8JCOeRNXaWScE3&#10;OcizxcMOU20nfqWx9LUIIexSVNB436dSuqohg25le+LA3exg0Ac41FIPOIVw08lNFMXSYMuhocGe&#10;jg1V9/LLKHj2xYupPzc/h7OOLz3jcbp+lEo9Luf9FoSn2f+L/9yFVpCE9eFL+AEy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hs0RwQAAANsAAAAPAAAAAAAAAAAAAAAA&#10;AKECAABkcnMvZG93bnJldi54bWxQSwUGAAAAAAQABAD5AAAAjwMAAAAA&#10;" strokecolor="#4f81bd [3204]" strokeweight="3pt">
                <v:stroke endarrow="block"/>
              </v:shape>
              <v:shape id="AutoShape 72" o:spid="_x0000_s1060" type="#_x0000_t32" style="position:absolute;left:9913;top:4072;width:824;height: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poisQAAADbAAAADwAAAGRycy9kb3ducmV2LnhtbESPQWvCQBSE7wX/w/IEb3WjBysxG1FB&#10;EG9Nq+LtmX3Nhmbfhuxq0v76bqHQ4zAz3zDZerCNeFDna8cKZtMEBHHpdM2Vgve3/fMShA/IGhvH&#10;pOCLPKzz0VOGqXY9v9KjCJWIEPYpKjAhtKmUvjRk0U9dSxy9D9dZDFF2ldQd9hFuGzlPkoW0WHNc&#10;MNjSzlD5WdytgpdwONrqPP/eXvTi2jLu+tupUGoyHjYrEIGG8B/+ax+0guUMfr/EHy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miKxAAAANsAAAAPAAAAAAAAAAAA&#10;AAAAAKECAABkcnMvZG93bnJldi54bWxQSwUGAAAAAAQABAD5AAAAkgMAAAAA&#10;" strokecolor="#4f81bd [3204]" strokeweight="3pt">
                <v:stroke endarrow="block"/>
              </v:shape>
              <v:shape id="AutoShape 73" o:spid="_x0000_s1061" type="#_x0000_t32" style="position:absolute;left:9913;top:4698;width:824;height: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2/cQAAADbAAAADwAAAGRycy9kb3ducmV2LnhtbESPQWvCQBSE7wX/w/KE3pqNOViJWaUG&#10;hNCbaVW8vWZfk9Ds25BdTeyv7xYKPQ4z8w2TbSfTiRsNrrWsYBHFIIgrq1uuFby/7Z9WIJxH1thZ&#10;JgV3crDdzB4yTLUd+UC30tciQNilqKDxvk+ldFVDBl1ke+LgfdrBoA9yqKUecAxw08kkjpfSYMth&#10;ocGe8oaqr/JqFDz74tXUp+R7d9bLS8+Yjx/HUqnH+fSyBuFp8v/hv3ahFawS+P0Sfo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Pb9xAAAANsAAAAPAAAAAAAAAAAA&#10;AAAAAKECAABkcnMvZG93bnJldi54bWxQSwUGAAAAAAQABAD5AAAAkgMAAAAA&#10;" strokecolor="#4f81bd [3204]" strokeweight="3pt">
                <v:stroke endarrow="block"/>
              </v:shape>
              <v:roundrect id="AutoShape 74" o:spid="_x0000_s1062" style="position:absolute;left:828;top:13829;width:3855;height:164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XEOMIA&#10;AADbAAAADwAAAGRycy9kb3ducmV2LnhtbESPS4vCQBCE78L+h6EX9rZO3AWN0VFkQRR84eveZNok&#10;mOkJmYnGf+8ICx6L6vqqazxtTSluVLvCsoJeNwJBnFpdcKbgdJx/xyCcR9ZYWiYFD3IwnXx0xpho&#10;e+c93Q4+EwHCLkEFufdVIqVLczLourYiDt7F1gZ9kHUmdY33ADel/ImivjRYcGjIsaK/nNLroTHh&#10;DT72cVatt+fFbrhqBtptZJMq9fXZzkYgPLX+ffyfXmoF8S+8tgQA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cQ4wgAAANsAAAAPAAAAAAAAAAAAAAAAAJgCAABkcnMvZG93&#10;bnJldi54bWxQSwUGAAAAAAQABAD1AAAAhwMAAAAA&#10;" filled="f" strokecolor="#4f81bd [3204]" strokeweight="1.5pt">
                <v:stroke joinstyle="miter"/>
                <v:textbox style="mso-next-textbox:#AutoShape 74">
                  <w:txbxContent>
                    <w:p w:rsidR="00680167" w:rsidRPr="0028382E" w:rsidRDefault="00680167" w:rsidP="00680167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Органы </w:t>
                      </w:r>
                      <w:r w:rsidRPr="009357D5">
                        <w:rPr>
                          <w:rFonts w:ascii="Times New Roman" w:hAnsi="Times New Roman"/>
                          <w:b/>
                          <w:sz w:val="20"/>
                        </w:rPr>
                        <w:t>опеки и попечительства</w:t>
                      </w:r>
                    </w:p>
                  </w:txbxContent>
                </v:textbox>
              </v:roundrect>
              <v:shape id="AutoShape 75" o:spid="_x0000_s1063" type="#_x0000_t32" style="position:absolute;left:3558;top:11180;width:1;height:26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iQhsAAAADbAAAADwAAAGRycy9kb3ducmV2LnhtbESPwYrCQBBE78L+w9AL3nSySxCNjiIL&#10;LguejPmAJtMmwUxPyLSa9esdQfBYVNUrarUZXKuu1IfGs4GvaQKKuPS24cpAcdxN5qCCIFtsPZOB&#10;fwqwWX+MVphZf+MDXXOpVIRwyNBALdJlWoeyJodh6jvi6J1871Ci7Ctte7xFuGv1d5LMtMOG40KN&#10;Hf3UVJ7zizPgi+J32LdpV+V3pvv+JCnLwpjx57BdghIa5B1+tf+sgXkKzy/xB+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4kIbAAAAA2wAAAA8AAAAAAAAAAAAAAAAA&#10;oQIAAGRycy9kb3ducmV2LnhtbFBLBQYAAAAABAAEAPkAAACOAwAAAAA=&#10;" strokecolor="#4f81bd [3204]" strokeweight="3pt">
                <v:stroke endarrow="block"/>
              </v:shape>
              <v:group id="Group 76" o:spid="_x0000_s1064" style="position:absolute;left:5275;top:11160;width:4808;height:4313" coordorigin="5275,11160" coordsize="4808,4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<v:roundrect id="AutoShape 77" o:spid="_x0000_s1065" style="position:absolute;left:6776;top:11712;width:3307;height:164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JnoMIA&#10;AADbAAAADwAAAGRycy9kb3ducmV2LnhtbESPzYrCQBCE74LvMLTgbZ3oIavRUUQQBdcV/+5Npk2C&#10;mZ6QmWh8e2dhwWNRXV91zRatKcWDaldYVjAcRCCIU6sLzhRczuuvMQjnkTWWlknBixws5t3ODBNt&#10;n3ykx8lnIkDYJagg975KpHRpTgbdwFbEwbvZ2qAPss6krvEZ4KaUoyiKpcGCQ0OOFa1ySu+nxoQ3&#10;+Bzjsvr5vW4Ok13zrd1eNqlS/V67nILw1PrP8X96qxWMY/jbEgA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MmegwgAAANsAAAAPAAAAAAAAAAAAAAAAAJgCAABkcnMvZG93&#10;bnJldi54bWxQSwUGAAAAAAQABAD1AAAAhwMAAAAA&#10;" filled="f" strokecolor="#4f81bd [3204]" strokeweight="1.5pt">
                  <v:stroke joinstyle="miter"/>
                  <v:textbox style="mso-next-textbox:#AutoShape 77">
                    <w:txbxContent>
                      <w:p w:rsidR="00680167" w:rsidRPr="0028382E" w:rsidRDefault="00680167" w:rsidP="00680167">
                        <w:pPr>
                          <w:pStyle w:val="1"/>
                          <w:spacing w:line="240" w:lineRule="auto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Органы социальной защиты населения</w:t>
                        </w:r>
                      </w:p>
                    </w:txbxContent>
                  </v:textbox>
                </v:roundrect>
                <v:roundrect id="AutoShape 78" o:spid="_x0000_s1066" style="position:absolute;left:5275;top:13829;width:4178;height:164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7CO8MA&#10;AADbAAAADwAAAGRycy9kb3ducmV2LnhtbESPQWvCQBCF74X+h2UEb83GHkxMXUUKRUGtGO19yE6T&#10;0OxsyG40/ntXEHp8vHnfmzdfDqYRF+pcbVnBJIpBEBdW11wqOJ++3lIQziNrbCyTghs5WC5eX+aY&#10;aXvlI11yX4oAYZehgsr7NpPSFRUZdJFtiYP3azuDPsiulLrDa4CbRr7H8VQarDk0VNjSZ0XFX96b&#10;8Aafprhqd98/68Ns2yfa7WVfKDUeDasPEJ4G/3/8TG+0gjSBx5YA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7CO8MAAADbAAAADwAAAAAAAAAAAAAAAACYAgAAZHJzL2Rv&#10;d25yZXYueG1sUEsFBgAAAAAEAAQA9QAAAIgDAAAAAA==&#10;" filled="f" strokecolor="#4f81bd [3204]" strokeweight="1.5pt">
                  <v:stroke joinstyle="miter"/>
                  <v:textbox style="mso-next-textbox:#AutoShape 78">
                    <w:txbxContent>
                      <w:p w:rsidR="00680167" w:rsidRDefault="00680167" w:rsidP="00680167">
                        <w:pPr>
                          <w:pStyle w:val="1"/>
                          <w:spacing w:line="240" w:lineRule="auto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Лечебно-профилактические учреждения</w:t>
                        </w:r>
                      </w:p>
                    </w:txbxContent>
                  </v:textbox>
                </v:roundrect>
                <v:shape id="AutoShape 79" o:spid="_x0000_s1067" type="#_x0000_t32" style="position:absolute;left:6397;top:11160;width:1;height:26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Wag78AAADbAAAADwAAAGRycy9kb3ducmV2LnhtbERPzUrDQBC+C77DMoI3s6mE0sZsShEU&#10;oafGPMCQnfxgdjZkxyb26buHgseP7784rG5UF5rD4NnAJklBETfeDtwZqL8/XnaggiBbHD2TgT8K&#10;cCgfHwrMrV/4TJdKOhVDOORooBeZcq1D05PDkPiJOHKtnx1KhHOn7YxLDHejfk3TrXY4cGzocaL3&#10;npqf6tcZ8HX9uZ7GbOqqK9P11ErGsjfm+Wk9voESWuVffHd/WQO7ODZ+iT9Al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LWag78AAADbAAAADwAAAAAAAAAAAAAAAACh&#10;AgAAZHJzL2Rvd25yZXYueG1sUEsFBgAAAAAEAAQA+QAAAI0DAAAAAA==&#10;" strokecolor="#4f81bd [3204]" strokeweight="3pt">
                  <v:stroke endarrow="block"/>
                </v:shape>
              </v:group>
            </v:group>
          </v:group>
        </w:pict>
      </w:r>
    </w:p>
    <w:p w:rsidR="00680167" w:rsidRDefault="00680167" w:rsidP="00680167">
      <w:pPr>
        <w:pStyle w:val="1"/>
        <w:rPr>
          <w:rFonts w:ascii="Times New Roman" w:hAnsi="Times New Roman"/>
          <w:b/>
          <w:noProof/>
          <w:sz w:val="28"/>
          <w:szCs w:val="28"/>
        </w:rPr>
      </w:pPr>
    </w:p>
    <w:p w:rsidR="00680167" w:rsidRDefault="00680167" w:rsidP="00680167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00DB7" w:rsidRDefault="00E00DB7"/>
    <w:sectPr w:rsidR="00E00DB7" w:rsidSect="00E0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67"/>
    <w:rsid w:val="00642A94"/>
    <w:rsid w:val="00680167"/>
    <w:rsid w:val="00E0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9"/>
        <o:r id="V:Rule2" type="connector" idref="#AutoShape 49"/>
        <o:r id="V:Rule3" type="connector" idref="#AutoShape 50"/>
        <o:r id="V:Rule4" type="connector" idref="#AutoShape 51"/>
        <o:r id="V:Rule5" type="connector" idref="#AutoShape 52"/>
        <o:r id="V:Rule6" type="connector" idref="#AutoShape 56"/>
        <o:r id="V:Rule7" type="connector" idref="#AutoShape 57"/>
        <o:r id="V:Rule8" type="connector" idref="#AutoShape 58"/>
        <o:r id="V:Rule9" type="connector" idref="#AutoShape 59"/>
        <o:r id="V:Rule10" type="connector" idref="#AutoShape 60"/>
        <o:r id="V:Rule11" type="connector" idref="#AutoShape 62"/>
        <o:r id="V:Rule12" type="connector" idref="#AutoShape 63"/>
        <o:r id="V:Rule13" type="connector" idref="#AutoShape 64"/>
        <o:r id="V:Rule14" type="connector" idref="#AutoShape 67"/>
        <o:r id="V:Rule15" type="connector" idref="#AutoShape 68"/>
        <o:r id="V:Rule16" type="connector" idref="#AutoShape 69"/>
        <o:r id="V:Rule17" type="connector" idref="#AutoShape 70"/>
        <o:r id="V:Rule18" type="connector" idref="#AutoShape 71"/>
        <o:r id="V:Rule19" type="connector" idref="#AutoShape 72"/>
        <o:r id="V:Rule20" type="connector" idref="#AutoShape 73"/>
        <o:r id="V:Rule21" type="connector" idref="#AutoShape 75"/>
        <o:r id="V:Rule22" type="connector" idref="#AutoShape 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80167"/>
    <w:pPr>
      <w:spacing w:after="0" w:line="360" w:lineRule="auto"/>
      <w:ind w:left="920" w:right="800"/>
      <w:jc w:val="center"/>
    </w:pPr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2022-05-25T02:41:00Z</dcterms:created>
  <dcterms:modified xsi:type="dcterms:W3CDTF">2022-05-25T02:45:00Z</dcterms:modified>
</cp:coreProperties>
</file>